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E6" w:rsidRPr="002942E6" w:rsidRDefault="002942E6" w:rsidP="002942E6">
      <w:pPr>
        <w:spacing w:after="0" w:line="240" w:lineRule="auto"/>
        <w:ind w:left="540"/>
        <w:jc w:val="center"/>
        <w:rPr>
          <w:rFonts w:ascii="Calibri" w:eastAsia="Times New Roman" w:hAnsi="Calibri" w:cs="Times New Roman"/>
          <w:b/>
          <w:color w:val="000000"/>
          <w:sz w:val="28"/>
          <w:szCs w:val="28"/>
          <w:u w:val="single"/>
          <w:lang w:eastAsia="cs-CZ"/>
        </w:rPr>
      </w:pPr>
      <w:r w:rsidRPr="002942E6">
        <w:rPr>
          <w:rFonts w:ascii="Calibri" w:eastAsia="Times New Roman" w:hAnsi="Calibri" w:cs="Times New Roman"/>
          <w:b/>
          <w:color w:val="000000"/>
          <w:sz w:val="28"/>
          <w:szCs w:val="28"/>
          <w:u w:val="single"/>
          <w:lang w:eastAsia="cs-CZ"/>
        </w:rPr>
        <w:t xml:space="preserve">KAM NA </w:t>
      </w:r>
      <w:proofErr w:type="gramStart"/>
      <w:r w:rsidRPr="002942E6">
        <w:rPr>
          <w:rFonts w:ascii="Calibri" w:eastAsia="Times New Roman" w:hAnsi="Calibri" w:cs="Times New Roman"/>
          <w:b/>
          <w:color w:val="000000"/>
          <w:sz w:val="28"/>
          <w:szCs w:val="28"/>
          <w:u w:val="single"/>
          <w:lang w:eastAsia="cs-CZ"/>
        </w:rPr>
        <w:t>STŘEDNÍ ??? z Lipníka</w:t>
      </w:r>
      <w:proofErr w:type="gramEnd"/>
      <w:r w:rsidRPr="002942E6">
        <w:rPr>
          <w:rFonts w:ascii="Calibri" w:eastAsia="Times New Roman" w:hAnsi="Calibri" w:cs="Times New Roman"/>
          <w:b/>
          <w:color w:val="000000"/>
          <w:sz w:val="28"/>
          <w:szCs w:val="28"/>
          <w:u w:val="single"/>
          <w:lang w:eastAsia="cs-CZ"/>
        </w:rPr>
        <w:t>, z Hranic?</w:t>
      </w:r>
    </w:p>
    <w:p w:rsidR="002942E6" w:rsidRPr="002942E6" w:rsidRDefault="002942E6" w:rsidP="002942E6">
      <w:pPr>
        <w:spacing w:after="0" w:line="240" w:lineRule="auto"/>
        <w:ind w:left="540"/>
        <w:jc w:val="center"/>
        <w:rPr>
          <w:rFonts w:ascii="Calibri" w:eastAsia="Times New Roman" w:hAnsi="Calibri" w:cs="Times New Roman"/>
          <w:b/>
          <w:color w:val="000000"/>
          <w:lang w:eastAsia="cs-CZ"/>
        </w:rPr>
      </w:pPr>
      <w:r w:rsidRPr="002942E6">
        <w:rPr>
          <w:rFonts w:ascii="Calibri" w:eastAsia="Times New Roman" w:hAnsi="Calibri" w:cs="Times New Roman"/>
          <w:b/>
          <w:color w:val="000000"/>
          <w:lang w:eastAsia="cs-CZ"/>
        </w:rPr>
        <w:t>UDĚLEJTE SI PŘEHLED NA TRHU PRÁCE!!!</w:t>
      </w:r>
    </w:p>
    <w:p w:rsidR="002942E6" w:rsidRDefault="002942E6" w:rsidP="002942E6">
      <w:pPr>
        <w:spacing w:after="0" w:line="240" w:lineRule="auto"/>
        <w:ind w:left="540"/>
        <w:jc w:val="both"/>
        <w:rPr>
          <w:rFonts w:ascii="Calibri" w:eastAsia="Times New Roman" w:hAnsi="Calibri" w:cs="Times New Roman"/>
          <w:color w:val="000000"/>
          <w:lang w:eastAsia="cs-CZ"/>
        </w:rPr>
      </w:pP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Milí osmáci a deváťáci! A taky milí rodiče osmáků a deváťáků! Lámete si hlavu nad tím, na jakou střední školu se vydat? Řekl Vám někdo, kde potom najdete nejlepší uplatnění, kde se nejlépe uživíte, až školu dokončíte? Čekáte, že Vám to někdo řekne?</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Pr="002942E6" w:rsidRDefault="002942E6" w:rsidP="002942E6">
      <w:pPr>
        <w:spacing w:after="0" w:line="240" w:lineRule="auto"/>
        <w:ind w:left="540"/>
        <w:jc w:val="both"/>
        <w:rPr>
          <w:rFonts w:ascii="Calibri" w:eastAsia="Times New Roman" w:hAnsi="Calibri" w:cs="Times New Roman"/>
          <w:color w:val="000000"/>
          <w:u w:val="single"/>
          <w:lang w:eastAsia="cs-CZ"/>
        </w:rPr>
      </w:pPr>
      <w:r w:rsidRPr="002942E6">
        <w:rPr>
          <w:rFonts w:ascii="Calibri" w:eastAsia="Times New Roman" w:hAnsi="Calibri" w:cs="Times New Roman"/>
          <w:color w:val="000000"/>
          <w:u w:val="single"/>
          <w:lang w:eastAsia="cs-CZ"/>
        </w:rPr>
        <w:t>Tak tedy pár základních informací:</w:t>
      </w:r>
    </w:p>
    <w:p w:rsidR="002942E6" w:rsidRPr="002942E6" w:rsidRDefault="002942E6" w:rsidP="002942E6">
      <w:pPr>
        <w:numPr>
          <w:ilvl w:val="0"/>
          <w:numId w:val="1"/>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xml:space="preserve">Na trhu práce zásadně chybí technici, </w:t>
      </w:r>
      <w:proofErr w:type="spellStart"/>
      <w:r w:rsidRPr="002942E6">
        <w:rPr>
          <w:rFonts w:ascii="Calibri" w:eastAsia="Times New Roman" w:hAnsi="Calibri" w:cs="Times New Roman"/>
          <w:color w:val="000000"/>
          <w:lang w:eastAsia="cs-CZ"/>
        </w:rPr>
        <w:t>elektroobory</w:t>
      </w:r>
      <w:proofErr w:type="spellEnd"/>
      <w:r w:rsidRPr="002942E6">
        <w:rPr>
          <w:rFonts w:ascii="Calibri" w:eastAsia="Times New Roman" w:hAnsi="Calibri" w:cs="Times New Roman"/>
          <w:color w:val="000000"/>
          <w:lang w:eastAsia="cs-CZ"/>
        </w:rPr>
        <w:t xml:space="preserve">, strojaři a řemeslníci (i holky), naopak přebývají pracovníci v administrativě, ekonomice a službách. </w:t>
      </w:r>
    </w:p>
    <w:p w:rsidR="002942E6" w:rsidRPr="002942E6" w:rsidRDefault="002942E6" w:rsidP="002942E6">
      <w:pPr>
        <w:numPr>
          <w:ilvl w:val="0"/>
          <w:numId w:val="1"/>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xml:space="preserve">"Technické" obory ale zdaleka už nejsou jenom pro kluky! </w:t>
      </w:r>
    </w:p>
    <w:p w:rsidR="002942E6" w:rsidRPr="002942E6" w:rsidRDefault="002942E6" w:rsidP="002942E6">
      <w:pPr>
        <w:numPr>
          <w:ilvl w:val="0"/>
          <w:numId w:val="1"/>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Práce v průmyslu v dnešní době už zdaleka neznamená špínu a málo peněz!</w:t>
      </w:r>
    </w:p>
    <w:p w:rsidR="002942E6" w:rsidRPr="002942E6" w:rsidRDefault="002942E6" w:rsidP="002942E6">
      <w:pPr>
        <w:spacing w:after="0" w:line="240" w:lineRule="auto"/>
        <w:ind w:left="108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Pr="002942E6" w:rsidRDefault="002942E6" w:rsidP="002942E6">
      <w:pPr>
        <w:numPr>
          <w:ilvl w:val="0"/>
          <w:numId w:val="2"/>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xml:space="preserve">Většina lidí nemá tušení, co všechno se dá na středních školách studovat a s jakým uplatněním, takže těžko hledat rady… </w:t>
      </w:r>
    </w:p>
    <w:p w:rsidR="002942E6" w:rsidRPr="002942E6" w:rsidRDefault="002942E6" w:rsidP="002942E6">
      <w:pPr>
        <w:numPr>
          <w:ilvl w:val="0"/>
          <w:numId w:val="2"/>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xml:space="preserve">Všechny školy ale na svých </w:t>
      </w:r>
      <w:proofErr w:type="spellStart"/>
      <w:r w:rsidRPr="002942E6">
        <w:rPr>
          <w:rFonts w:ascii="Calibri" w:eastAsia="Times New Roman" w:hAnsi="Calibri" w:cs="Times New Roman"/>
          <w:color w:val="000000"/>
          <w:lang w:eastAsia="cs-CZ"/>
        </w:rPr>
        <w:t>webovkách</w:t>
      </w:r>
      <w:proofErr w:type="spellEnd"/>
      <w:r w:rsidRPr="002942E6">
        <w:rPr>
          <w:rFonts w:ascii="Calibri" w:eastAsia="Times New Roman" w:hAnsi="Calibri" w:cs="Times New Roman"/>
          <w:color w:val="000000"/>
          <w:lang w:eastAsia="cs-CZ"/>
        </w:rPr>
        <w:t xml:space="preserve"> přesně popisují všechny své obory, a docela lákavě!</w:t>
      </w:r>
    </w:p>
    <w:p w:rsidR="002942E6" w:rsidRPr="002942E6" w:rsidRDefault="002942E6" w:rsidP="002942E6">
      <w:pPr>
        <w:spacing w:after="0" w:line="240" w:lineRule="auto"/>
        <w:ind w:left="108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Pr="002942E6" w:rsidRDefault="002942E6" w:rsidP="002942E6">
      <w:pPr>
        <w:numPr>
          <w:ilvl w:val="0"/>
          <w:numId w:val="3"/>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Pokud budete dobří v tom, co Vás baví, uživíte se mnohem lépe, než s titulem z oboru, který je Vám jedno!</w:t>
      </w:r>
    </w:p>
    <w:p w:rsidR="002942E6" w:rsidRPr="002942E6" w:rsidRDefault="002942E6" w:rsidP="002942E6">
      <w:pPr>
        <w:numPr>
          <w:ilvl w:val="0"/>
          <w:numId w:val="3"/>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Vysoká škola v budoucnu zdaleka není zárukou, že se budete mít dobře!</w:t>
      </w:r>
    </w:p>
    <w:p w:rsidR="002942E6" w:rsidRPr="002942E6" w:rsidRDefault="002942E6" w:rsidP="002942E6">
      <w:pPr>
        <w:numPr>
          <w:ilvl w:val="0"/>
          <w:numId w:val="3"/>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xml:space="preserve">Na vysokou můžete dojít i z učňáku, k tomu už budete něco umět! </w:t>
      </w:r>
    </w:p>
    <w:p w:rsidR="002942E6" w:rsidRPr="002942E6" w:rsidRDefault="002942E6" w:rsidP="002942E6">
      <w:pPr>
        <w:numPr>
          <w:ilvl w:val="0"/>
          <w:numId w:val="3"/>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Na Úřadu práce končí stále víc vysokoškoláků bez praktických dovedností!</w:t>
      </w:r>
    </w:p>
    <w:p w:rsidR="002942E6" w:rsidRPr="002942E6" w:rsidRDefault="002942E6" w:rsidP="002942E6">
      <w:pPr>
        <w:spacing w:after="0" w:line="240" w:lineRule="auto"/>
        <w:ind w:left="108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Pr="002942E6" w:rsidRDefault="002942E6" w:rsidP="002942E6">
      <w:pPr>
        <w:numPr>
          <w:ilvl w:val="0"/>
          <w:numId w:val="4"/>
        </w:numPr>
        <w:spacing w:after="0" w:line="240" w:lineRule="auto"/>
        <w:ind w:left="1080"/>
        <w:jc w:val="both"/>
        <w:textAlignment w:val="center"/>
        <w:rPr>
          <w:rFonts w:ascii="Calibri" w:eastAsia="Times New Roman" w:hAnsi="Calibri" w:cs="Times New Roman"/>
          <w:b/>
          <w:color w:val="000000"/>
          <w:lang w:eastAsia="cs-CZ"/>
        </w:rPr>
      </w:pPr>
      <w:r w:rsidRPr="002942E6">
        <w:rPr>
          <w:rFonts w:ascii="Calibri" w:eastAsia="Times New Roman" w:hAnsi="Calibri" w:cs="Times New Roman"/>
          <w:b/>
          <w:color w:val="000000"/>
          <w:lang w:eastAsia="cs-CZ"/>
        </w:rPr>
        <w:t>Bez vlastní snahy nebudete úspěšní se sebelepší školou!</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Ano, dělám reklamu technickým oborům a řemeslům, ale jen proto, že mi není jedno, že nám tady chybí šikovní kluci a holky, kteří v budoucnu budou těmi profesionály, co náš průmysl potáhnou dál.  Průmysl v ČR nekončí a práce ve službách</w:t>
      </w:r>
      <w:r>
        <w:rPr>
          <w:rFonts w:ascii="Calibri" w:eastAsia="Times New Roman" w:hAnsi="Calibri" w:cs="Times New Roman"/>
          <w:color w:val="000000"/>
          <w:lang w:eastAsia="cs-CZ"/>
        </w:rPr>
        <w:t xml:space="preserve">, kam </w:t>
      </w:r>
      <w:r w:rsidR="00656748">
        <w:rPr>
          <w:rFonts w:ascii="Calibri" w:eastAsia="Times New Roman" w:hAnsi="Calibri" w:cs="Times New Roman"/>
          <w:color w:val="000000"/>
          <w:lang w:eastAsia="cs-CZ"/>
        </w:rPr>
        <w:t xml:space="preserve">tak trochu </w:t>
      </w:r>
      <w:r>
        <w:rPr>
          <w:rFonts w:ascii="Calibri" w:eastAsia="Times New Roman" w:hAnsi="Calibri" w:cs="Times New Roman"/>
          <w:color w:val="000000"/>
          <w:lang w:eastAsia="cs-CZ"/>
        </w:rPr>
        <w:t>směřujete, pokud jdete na humanitní školu,</w:t>
      </w:r>
      <w:r w:rsidRPr="002942E6">
        <w:rPr>
          <w:rFonts w:ascii="Calibri" w:eastAsia="Times New Roman" w:hAnsi="Calibri" w:cs="Times New Roman"/>
          <w:color w:val="000000"/>
          <w:lang w:eastAsia="cs-CZ"/>
        </w:rPr>
        <w:t xml:space="preserve"> má svoje limity! </w:t>
      </w:r>
      <w:r w:rsidR="00656748">
        <w:rPr>
          <w:rFonts w:ascii="Calibri" w:eastAsia="Times New Roman" w:hAnsi="Calibri" w:cs="Times New Roman"/>
          <w:color w:val="000000"/>
          <w:lang w:eastAsia="cs-CZ"/>
        </w:rPr>
        <w:t xml:space="preserve">Ale nic proti, pokud jste opravdu dobří, běžte na gympl. O to víc pak budete zvažovat, kam dál na vysokou. </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Pravděpodobně nevíte, co by bylo</w:t>
      </w:r>
      <w:r w:rsidR="00656748">
        <w:rPr>
          <w:rFonts w:ascii="Calibri" w:eastAsia="Times New Roman" w:hAnsi="Calibri" w:cs="Times New Roman"/>
          <w:color w:val="000000"/>
          <w:lang w:eastAsia="cs-CZ"/>
        </w:rPr>
        <w:t xml:space="preserve"> už nyní</w:t>
      </w:r>
      <w:bookmarkStart w:id="0" w:name="_GoBack"/>
      <w:bookmarkEnd w:id="0"/>
      <w:r w:rsidRPr="002942E6">
        <w:rPr>
          <w:rFonts w:ascii="Calibri" w:eastAsia="Times New Roman" w:hAnsi="Calibri" w:cs="Times New Roman"/>
          <w:color w:val="000000"/>
          <w:lang w:eastAsia="cs-CZ"/>
        </w:rPr>
        <w:t xml:space="preserve"> to </w:t>
      </w:r>
      <w:proofErr w:type="spellStart"/>
      <w:r w:rsidRPr="002942E6">
        <w:rPr>
          <w:rFonts w:ascii="Calibri" w:eastAsia="Times New Roman" w:hAnsi="Calibri" w:cs="Times New Roman"/>
          <w:color w:val="000000"/>
          <w:lang w:eastAsia="cs-CZ"/>
        </w:rPr>
        <w:t>nej</w:t>
      </w:r>
      <w:proofErr w:type="spellEnd"/>
      <w:r w:rsidRPr="002942E6">
        <w:rPr>
          <w:rFonts w:ascii="Calibri" w:eastAsia="Times New Roman" w:hAnsi="Calibri" w:cs="Times New Roman"/>
          <w:color w:val="000000"/>
          <w:lang w:eastAsia="cs-CZ"/>
        </w:rPr>
        <w:t>,</w:t>
      </w:r>
      <w:r>
        <w:rPr>
          <w:rFonts w:ascii="Calibri" w:eastAsia="Times New Roman" w:hAnsi="Calibri" w:cs="Times New Roman"/>
          <w:color w:val="000000"/>
          <w:lang w:eastAsia="cs-CZ"/>
        </w:rPr>
        <w:t xml:space="preserve"> ostatně</w:t>
      </w:r>
      <w:r w:rsidRPr="002942E6">
        <w:rPr>
          <w:rFonts w:ascii="Calibri" w:eastAsia="Times New Roman" w:hAnsi="Calibri" w:cs="Times New Roman"/>
          <w:color w:val="000000"/>
          <w:lang w:eastAsia="cs-CZ"/>
        </w:rPr>
        <w:t xml:space="preserve"> kdo by si byl v patnácti stoprocentně jistý, čím se bude živit, že … Ale tím spíš už na nic nečekejte a projděte si nabídky oborů; pročtěte, co se dá studovat. Třeba něco, co by Vás bavilo, najdete. A pak se vydejte na Den otevřených dveří.</w:t>
      </w:r>
    </w:p>
    <w:p w:rsidR="002942E6" w:rsidRPr="002942E6" w:rsidRDefault="002942E6" w:rsidP="002942E6">
      <w:pPr>
        <w:spacing w:after="0" w:line="240" w:lineRule="auto"/>
        <w:ind w:left="108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xml:space="preserve">V příloze/níže najdete seznam škol a akcí, kde se se školami můžete seznámit. </w:t>
      </w:r>
      <w:proofErr w:type="spellStart"/>
      <w:r w:rsidRPr="002942E6">
        <w:rPr>
          <w:rFonts w:ascii="Calibri" w:eastAsia="Times New Roman" w:hAnsi="Calibri" w:cs="Times New Roman"/>
          <w:b/>
          <w:color w:val="000000"/>
          <w:lang w:eastAsia="cs-CZ"/>
        </w:rPr>
        <w:t>Scholaris</w:t>
      </w:r>
      <w:proofErr w:type="spellEnd"/>
      <w:r w:rsidRPr="002942E6">
        <w:rPr>
          <w:rFonts w:ascii="Calibri" w:eastAsia="Times New Roman" w:hAnsi="Calibri" w:cs="Times New Roman"/>
          <w:color w:val="000000"/>
          <w:lang w:eastAsia="cs-CZ"/>
        </w:rPr>
        <w:t xml:space="preserve"> je přehlídka studijních oborů na jednom místě, </w:t>
      </w:r>
      <w:r w:rsidRPr="002942E6">
        <w:rPr>
          <w:rFonts w:ascii="Calibri" w:eastAsia="Times New Roman" w:hAnsi="Calibri" w:cs="Times New Roman"/>
          <w:b/>
          <w:color w:val="000000"/>
          <w:lang w:eastAsia="cs-CZ"/>
        </w:rPr>
        <w:t>Burza práce</w:t>
      </w:r>
      <w:r w:rsidRPr="002942E6">
        <w:rPr>
          <w:rFonts w:ascii="Calibri" w:eastAsia="Times New Roman" w:hAnsi="Calibri" w:cs="Times New Roman"/>
          <w:color w:val="000000"/>
          <w:lang w:eastAsia="cs-CZ"/>
        </w:rPr>
        <w:t xml:space="preserve"> v Olomouci je přehlídka škol, ale i firem dohromady. </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b/>
          <w:color w:val="000000"/>
          <w:lang w:eastAsia="cs-CZ"/>
        </w:rPr>
        <w:t>Dny otevřených dveří</w:t>
      </w:r>
      <w:r w:rsidRPr="002942E6">
        <w:rPr>
          <w:rFonts w:ascii="Calibri" w:eastAsia="Times New Roman" w:hAnsi="Calibri" w:cs="Times New Roman"/>
          <w:color w:val="000000"/>
          <w:lang w:eastAsia="cs-CZ"/>
        </w:rPr>
        <w:t xml:space="preserve"> na školách jsou vybrány namátkou pro přerovské, lipenské, hranické a olomoucké školy, plus dvě výjimky. Odkazy na studijní obory jsou vložené. Pokud Vás zajímá něco jiného, dohledejte si.</w:t>
      </w:r>
    </w:p>
    <w:p w:rsidR="002942E6" w:rsidRPr="002942E6" w:rsidRDefault="002942E6" w:rsidP="002942E6">
      <w:pPr>
        <w:spacing w:after="0" w:line="240" w:lineRule="auto"/>
        <w:ind w:left="108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u w:val="single"/>
          <w:lang w:eastAsia="cs-CZ"/>
        </w:rPr>
        <w:t>Na co se ptát, až budete na exkurzi???</w:t>
      </w:r>
      <w:r w:rsidRPr="002942E6">
        <w:rPr>
          <w:rFonts w:ascii="Calibri" w:eastAsia="Times New Roman" w:hAnsi="Calibri" w:cs="Times New Roman"/>
          <w:color w:val="000000"/>
          <w:lang w:eastAsia="cs-CZ"/>
        </w:rPr>
        <w:t xml:space="preserve"> Je toho mnoho, ale to </w:t>
      </w:r>
      <w:proofErr w:type="spellStart"/>
      <w:r w:rsidRPr="002942E6">
        <w:rPr>
          <w:rFonts w:ascii="Calibri" w:eastAsia="Times New Roman" w:hAnsi="Calibri" w:cs="Times New Roman"/>
          <w:color w:val="000000"/>
          <w:lang w:eastAsia="cs-CZ"/>
        </w:rPr>
        <w:t>hlavn</w:t>
      </w:r>
      <w:proofErr w:type="spellEnd"/>
      <w:r w:rsidRPr="002942E6">
        <w:rPr>
          <w:rFonts w:ascii="Calibri" w:eastAsia="Times New Roman" w:hAnsi="Calibri" w:cs="Times New Roman"/>
          <w:color w:val="000000"/>
          <w:lang w:val="en-US" w:eastAsia="cs-CZ"/>
        </w:rPr>
        <w:t xml:space="preserve">í, co by </w:t>
      </w:r>
      <w:proofErr w:type="spellStart"/>
      <w:r w:rsidRPr="002942E6">
        <w:rPr>
          <w:rFonts w:ascii="Calibri" w:eastAsia="Times New Roman" w:hAnsi="Calibri" w:cs="Times New Roman"/>
          <w:color w:val="000000"/>
          <w:lang w:val="en-US" w:eastAsia="cs-CZ"/>
        </w:rPr>
        <w:t>Vás</w:t>
      </w:r>
      <w:proofErr w:type="spellEnd"/>
      <w:r w:rsidRPr="002942E6">
        <w:rPr>
          <w:rFonts w:ascii="Calibri" w:eastAsia="Times New Roman" w:hAnsi="Calibri" w:cs="Times New Roman"/>
          <w:color w:val="000000"/>
          <w:lang w:val="en-US" w:eastAsia="cs-CZ"/>
        </w:rPr>
        <w:t xml:space="preserve"> </w:t>
      </w:r>
      <w:proofErr w:type="spellStart"/>
      <w:r w:rsidRPr="002942E6">
        <w:rPr>
          <w:rFonts w:ascii="Calibri" w:eastAsia="Times New Roman" w:hAnsi="Calibri" w:cs="Times New Roman"/>
          <w:color w:val="000000"/>
          <w:lang w:val="en-US" w:eastAsia="cs-CZ"/>
        </w:rPr>
        <w:t>mělo</w:t>
      </w:r>
      <w:proofErr w:type="spellEnd"/>
      <w:r w:rsidRPr="002942E6">
        <w:rPr>
          <w:rFonts w:ascii="Calibri" w:eastAsia="Times New Roman" w:hAnsi="Calibri" w:cs="Times New Roman"/>
          <w:color w:val="000000"/>
          <w:lang w:val="en-US" w:eastAsia="cs-CZ"/>
        </w:rPr>
        <w:t xml:space="preserve"> </w:t>
      </w:r>
      <w:proofErr w:type="spellStart"/>
      <w:r w:rsidRPr="002942E6">
        <w:rPr>
          <w:rFonts w:ascii="Calibri" w:eastAsia="Times New Roman" w:hAnsi="Calibri" w:cs="Times New Roman"/>
          <w:color w:val="000000"/>
          <w:lang w:val="en-US" w:eastAsia="cs-CZ"/>
        </w:rPr>
        <w:t>zajímat</w:t>
      </w:r>
      <w:proofErr w:type="spellEnd"/>
      <w:r w:rsidRPr="002942E6">
        <w:rPr>
          <w:rFonts w:ascii="Calibri" w:eastAsia="Times New Roman" w:hAnsi="Calibri" w:cs="Times New Roman"/>
          <w:color w:val="000000"/>
          <w:lang w:val="en-US" w:eastAsia="cs-CZ"/>
        </w:rPr>
        <w:t xml:space="preserve">, je </w:t>
      </w:r>
      <w:proofErr w:type="spellStart"/>
      <w:r w:rsidRPr="002942E6">
        <w:rPr>
          <w:rFonts w:ascii="Calibri" w:eastAsia="Times New Roman" w:hAnsi="Calibri" w:cs="Times New Roman"/>
          <w:color w:val="000000"/>
          <w:lang w:val="en-US" w:eastAsia="cs-CZ"/>
        </w:rPr>
        <w:t>Vaše</w:t>
      </w:r>
      <w:proofErr w:type="spellEnd"/>
      <w:r w:rsidRPr="002942E6">
        <w:rPr>
          <w:rFonts w:ascii="Calibri" w:eastAsia="Times New Roman" w:hAnsi="Calibri" w:cs="Times New Roman"/>
          <w:color w:val="000000"/>
          <w:lang w:val="en-US" w:eastAsia="cs-CZ"/>
        </w:rPr>
        <w:t xml:space="preserve"> </w:t>
      </w:r>
      <w:proofErr w:type="spellStart"/>
      <w:r w:rsidRPr="002942E6">
        <w:rPr>
          <w:rFonts w:ascii="Calibri" w:eastAsia="Times New Roman" w:hAnsi="Calibri" w:cs="Times New Roman"/>
          <w:color w:val="000000"/>
          <w:lang w:val="en-US" w:eastAsia="cs-CZ"/>
        </w:rPr>
        <w:t>budoucí</w:t>
      </w:r>
      <w:proofErr w:type="spellEnd"/>
      <w:r w:rsidRPr="002942E6">
        <w:rPr>
          <w:rFonts w:ascii="Calibri" w:eastAsia="Times New Roman" w:hAnsi="Calibri" w:cs="Times New Roman"/>
          <w:color w:val="000000"/>
          <w:lang w:val="en-US" w:eastAsia="cs-CZ"/>
        </w:rPr>
        <w:t xml:space="preserve"> </w:t>
      </w:r>
      <w:proofErr w:type="spellStart"/>
      <w:r w:rsidRPr="002942E6">
        <w:rPr>
          <w:rFonts w:ascii="Calibri" w:eastAsia="Times New Roman" w:hAnsi="Calibri" w:cs="Times New Roman"/>
          <w:color w:val="000000"/>
          <w:lang w:val="en-US" w:eastAsia="cs-CZ"/>
        </w:rPr>
        <w:t>uplatnění</w:t>
      </w:r>
      <w:proofErr w:type="spellEnd"/>
      <w:r w:rsidRPr="002942E6">
        <w:rPr>
          <w:rFonts w:ascii="Calibri" w:eastAsia="Times New Roman" w:hAnsi="Calibri" w:cs="Times New Roman"/>
          <w:color w:val="000000"/>
          <w:lang w:val="en-US" w:eastAsia="cs-CZ"/>
        </w:rPr>
        <w:t xml:space="preserve">. K </w:t>
      </w:r>
      <w:proofErr w:type="spellStart"/>
      <w:r w:rsidRPr="002942E6">
        <w:rPr>
          <w:rFonts w:ascii="Calibri" w:eastAsia="Times New Roman" w:hAnsi="Calibri" w:cs="Times New Roman"/>
          <w:color w:val="000000"/>
          <w:lang w:val="en-US" w:eastAsia="cs-CZ"/>
        </w:rPr>
        <w:t>tomu</w:t>
      </w:r>
      <w:proofErr w:type="spellEnd"/>
      <w:r w:rsidRPr="002942E6">
        <w:rPr>
          <w:rFonts w:ascii="Calibri" w:eastAsia="Times New Roman" w:hAnsi="Calibri" w:cs="Times New Roman"/>
          <w:color w:val="000000"/>
          <w:lang w:val="en-US" w:eastAsia="cs-CZ"/>
        </w:rPr>
        <w:t xml:space="preserve"> se </w:t>
      </w:r>
      <w:proofErr w:type="spellStart"/>
      <w:r w:rsidRPr="002942E6">
        <w:rPr>
          <w:rFonts w:ascii="Calibri" w:eastAsia="Times New Roman" w:hAnsi="Calibri" w:cs="Times New Roman"/>
          <w:color w:val="000000"/>
          <w:lang w:val="en-US" w:eastAsia="cs-CZ"/>
        </w:rPr>
        <w:t>doberete</w:t>
      </w:r>
      <w:proofErr w:type="spellEnd"/>
      <w:r w:rsidRPr="002942E6">
        <w:rPr>
          <w:rFonts w:ascii="Calibri" w:eastAsia="Times New Roman" w:hAnsi="Calibri" w:cs="Times New Roman"/>
          <w:color w:val="000000"/>
          <w:lang w:val="en-US" w:eastAsia="cs-CZ"/>
        </w:rPr>
        <w:t xml:space="preserve"> </w:t>
      </w:r>
      <w:proofErr w:type="spellStart"/>
      <w:r w:rsidRPr="002942E6">
        <w:rPr>
          <w:rFonts w:ascii="Calibri" w:eastAsia="Times New Roman" w:hAnsi="Calibri" w:cs="Times New Roman"/>
          <w:color w:val="000000"/>
          <w:lang w:val="en-US" w:eastAsia="cs-CZ"/>
        </w:rPr>
        <w:t>několika</w:t>
      </w:r>
      <w:proofErr w:type="spellEnd"/>
      <w:r w:rsidRPr="002942E6">
        <w:rPr>
          <w:rFonts w:ascii="Calibri" w:eastAsia="Times New Roman" w:hAnsi="Calibri" w:cs="Times New Roman"/>
          <w:color w:val="000000"/>
          <w:lang w:val="en-US" w:eastAsia="cs-CZ"/>
        </w:rPr>
        <w:t xml:space="preserve"> </w:t>
      </w:r>
      <w:proofErr w:type="spellStart"/>
      <w:r w:rsidRPr="002942E6">
        <w:rPr>
          <w:rFonts w:ascii="Calibri" w:eastAsia="Times New Roman" w:hAnsi="Calibri" w:cs="Times New Roman"/>
          <w:color w:val="000000"/>
          <w:lang w:val="en-US" w:eastAsia="cs-CZ"/>
        </w:rPr>
        <w:t>základními</w:t>
      </w:r>
      <w:proofErr w:type="spellEnd"/>
      <w:r w:rsidRPr="002942E6">
        <w:rPr>
          <w:rFonts w:ascii="Calibri" w:eastAsia="Times New Roman" w:hAnsi="Calibri" w:cs="Times New Roman"/>
          <w:color w:val="000000"/>
          <w:lang w:val="en-US" w:eastAsia="cs-CZ"/>
        </w:rPr>
        <w:t xml:space="preserve"> </w:t>
      </w:r>
      <w:proofErr w:type="spellStart"/>
      <w:r w:rsidRPr="002942E6">
        <w:rPr>
          <w:rFonts w:ascii="Calibri" w:eastAsia="Times New Roman" w:hAnsi="Calibri" w:cs="Times New Roman"/>
          <w:color w:val="000000"/>
          <w:lang w:val="en-US" w:eastAsia="cs-CZ"/>
        </w:rPr>
        <w:t>dotazy</w:t>
      </w:r>
      <w:proofErr w:type="spellEnd"/>
      <w:r w:rsidRPr="002942E6">
        <w:rPr>
          <w:rFonts w:ascii="Calibri" w:eastAsia="Times New Roman" w:hAnsi="Calibri" w:cs="Times New Roman"/>
          <w:color w:val="000000"/>
          <w:lang w:val="en-US" w:eastAsia="cs-CZ"/>
        </w:rPr>
        <w:t>:</w:t>
      </w:r>
      <w:r>
        <w:rPr>
          <w:rFonts w:ascii="Calibri" w:eastAsia="Times New Roman" w:hAnsi="Calibri" w:cs="Times New Roman"/>
          <w:color w:val="000000"/>
          <w:lang w:eastAsia="cs-CZ"/>
        </w:rPr>
        <w:t xml:space="preserve"> </w:t>
      </w:r>
    </w:p>
    <w:p w:rsidR="002942E6" w:rsidRPr="002942E6" w:rsidRDefault="002942E6" w:rsidP="002942E6">
      <w:pPr>
        <w:numPr>
          <w:ilvl w:val="0"/>
          <w:numId w:val="1"/>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xml:space="preserve">S jakými firmami škola spolupracuje a jak? </w:t>
      </w:r>
    </w:p>
    <w:p w:rsidR="002942E6" w:rsidRDefault="002942E6" w:rsidP="002942E6">
      <w:pPr>
        <w:numPr>
          <w:ilvl w:val="0"/>
          <w:numId w:val="1"/>
        </w:numPr>
        <w:spacing w:after="0" w:line="240" w:lineRule="auto"/>
        <w:ind w:left="1080"/>
        <w:jc w:val="both"/>
        <w:textAlignment w:val="center"/>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xml:space="preserve">Kam </w:t>
      </w:r>
      <w:r w:rsidRPr="002942E6">
        <w:rPr>
          <w:rFonts w:ascii="Calibri" w:eastAsia="Times New Roman" w:hAnsi="Calibri" w:cs="Times New Roman"/>
          <w:color w:val="000000"/>
          <w:lang w:eastAsia="cs-CZ"/>
        </w:rPr>
        <w:t>nejčastěji jdou absolventi? Jak se jim daří na trhu práce? - dobrá škola by měla mít přehled…</w:t>
      </w:r>
    </w:p>
    <w:p w:rsidR="002942E6" w:rsidRDefault="002942E6" w:rsidP="002942E6">
      <w:pPr>
        <w:numPr>
          <w:ilvl w:val="0"/>
          <w:numId w:val="1"/>
        </w:numPr>
        <w:spacing w:after="0" w:line="240" w:lineRule="auto"/>
        <w:ind w:left="1080"/>
        <w:jc w:val="both"/>
        <w:textAlignment w:val="center"/>
        <w:rPr>
          <w:rFonts w:ascii="Calibri" w:eastAsia="Times New Roman" w:hAnsi="Calibri" w:cs="Times New Roman"/>
          <w:color w:val="000000"/>
          <w:lang w:eastAsia="cs-CZ"/>
        </w:rPr>
      </w:pPr>
      <w:proofErr w:type="gramStart"/>
      <w:r>
        <w:rPr>
          <w:rFonts w:ascii="Calibri" w:eastAsia="Times New Roman" w:hAnsi="Calibri" w:cs="Times New Roman"/>
          <w:color w:val="000000"/>
          <w:lang w:eastAsia="cs-CZ"/>
        </w:rPr>
        <w:t>Kam</w:t>
      </w:r>
      <w:proofErr w:type="gramEnd"/>
      <w:r>
        <w:rPr>
          <w:rFonts w:ascii="Calibri" w:eastAsia="Times New Roman" w:hAnsi="Calibri" w:cs="Times New Roman"/>
          <w:color w:val="000000"/>
          <w:lang w:eastAsia="cs-CZ"/>
        </w:rPr>
        <w:t xml:space="preserve"> chodí studenti na praxi, jak často, od kterého </w:t>
      </w:r>
      <w:proofErr w:type="gramStart"/>
      <w:r>
        <w:rPr>
          <w:rFonts w:ascii="Calibri" w:eastAsia="Times New Roman" w:hAnsi="Calibri" w:cs="Times New Roman"/>
          <w:color w:val="000000"/>
          <w:lang w:eastAsia="cs-CZ"/>
        </w:rPr>
        <w:t>ročníku?</w:t>
      </w:r>
      <w:proofErr w:type="gramEnd"/>
      <w:r>
        <w:rPr>
          <w:rFonts w:ascii="Calibri" w:eastAsia="Times New Roman" w:hAnsi="Calibri" w:cs="Times New Roman"/>
          <w:color w:val="000000"/>
          <w:lang w:eastAsia="cs-CZ"/>
        </w:rPr>
        <w:t xml:space="preserve"> </w:t>
      </w:r>
    </w:p>
    <w:p w:rsidR="002942E6" w:rsidRPr="002942E6" w:rsidRDefault="002942E6" w:rsidP="002942E6">
      <w:pPr>
        <w:numPr>
          <w:ilvl w:val="0"/>
          <w:numId w:val="1"/>
        </w:numPr>
        <w:spacing w:after="0" w:line="240" w:lineRule="auto"/>
        <w:ind w:left="1080"/>
        <w:jc w:val="both"/>
        <w:textAlignment w:val="center"/>
        <w:rPr>
          <w:rFonts w:ascii="Calibri" w:eastAsia="Times New Roman" w:hAnsi="Calibri" w:cs="Times New Roman"/>
          <w:color w:val="000000"/>
          <w:lang w:eastAsia="cs-CZ"/>
        </w:rPr>
      </w:pPr>
      <w:r>
        <w:rPr>
          <w:rFonts w:ascii="Calibri" w:eastAsia="Times New Roman" w:hAnsi="Calibri" w:cs="Times New Roman"/>
          <w:color w:val="000000"/>
          <w:lang w:eastAsia="cs-CZ"/>
        </w:rPr>
        <w:lastRenderedPageBreak/>
        <w:t xml:space="preserve">Jsou dostupná nějaká firemní stipendia? Od kterých firem a na jaké obory? Za jakých podmínek? </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Default="002942E6" w:rsidP="002942E6">
      <w:pPr>
        <w:spacing w:after="0" w:line="240" w:lineRule="auto"/>
        <w:ind w:left="540"/>
        <w:jc w:val="both"/>
        <w:rPr>
          <w:rFonts w:ascii="Calibri" w:eastAsia="Times New Roman" w:hAnsi="Calibri" w:cs="Times New Roman"/>
          <w:color w:val="000000"/>
          <w:lang w:val="en-US" w:eastAsia="cs-CZ"/>
        </w:rPr>
      </w:pPr>
      <w:r w:rsidRPr="002942E6">
        <w:rPr>
          <w:rFonts w:ascii="Calibri" w:eastAsia="Times New Roman" w:hAnsi="Calibri" w:cs="Times New Roman"/>
          <w:color w:val="000000"/>
          <w:lang w:val="en-US" w:eastAsia="cs-CZ"/>
        </w:rPr>
        <w:t> </w:t>
      </w:r>
    </w:p>
    <w:p w:rsidR="002942E6" w:rsidRPr="002942E6" w:rsidRDefault="002942E6" w:rsidP="002942E6">
      <w:pPr>
        <w:spacing w:after="0" w:line="240" w:lineRule="auto"/>
        <w:ind w:left="540"/>
        <w:jc w:val="both"/>
        <w:rPr>
          <w:rFonts w:ascii="Calibri" w:eastAsia="Times New Roman" w:hAnsi="Calibri" w:cs="Times New Roman"/>
          <w:color w:val="000000"/>
          <w:lang w:val="en-US" w:eastAsia="cs-CZ"/>
        </w:rPr>
      </w:pP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PS: Kdybyste některý zajímavý den otevřených dveří prošvihli, nesmutněte. Ve všech školách se dá domluvit individuální prohlídka.</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xml:space="preserve">PPS: Jen tak pro zajímavost - exkurze se dá domluvit i ve firmách. Stejně tak by nebylo špatné se porozhlédnout na internetu, jaký obor by Vás zajímal, jaké město, dle toho najít pár tipů na firmy a v těch se podívat na volné pozice či poptávané </w:t>
      </w:r>
      <w:proofErr w:type="gramStart"/>
      <w:r w:rsidRPr="002942E6">
        <w:rPr>
          <w:rFonts w:ascii="Calibri" w:eastAsia="Times New Roman" w:hAnsi="Calibri" w:cs="Times New Roman"/>
          <w:color w:val="000000"/>
          <w:lang w:eastAsia="cs-CZ"/>
        </w:rPr>
        <w:t>pracovníky..</w:t>
      </w:r>
      <w:proofErr w:type="gramEnd"/>
      <w:r w:rsidRPr="002942E6">
        <w:rPr>
          <w:rFonts w:ascii="Calibri" w:eastAsia="Times New Roman" w:hAnsi="Calibri" w:cs="Times New Roman"/>
          <w:color w:val="000000"/>
          <w:lang w:eastAsia="cs-CZ"/>
        </w:rPr>
        <w:t xml:space="preserve"> Některé velké firmy dokonce směrují budoucí studenty pomocí tipů na školy i obory, které pak v dané firmě využijí. Většina škol má na svých stránkách tipy na firmy také - školy s nimi spolupracují. I dle toho se můžete na exkurzi připravit. </w:t>
      </w:r>
    </w:p>
    <w:p w:rsidR="002942E6" w:rsidRPr="002942E6" w:rsidRDefault="002942E6" w:rsidP="002942E6">
      <w:pPr>
        <w:spacing w:after="0" w:line="240" w:lineRule="auto"/>
        <w:ind w:left="540"/>
        <w:jc w:val="both"/>
        <w:rPr>
          <w:rFonts w:ascii="Calibri" w:eastAsia="Times New Roman" w:hAnsi="Calibri" w:cs="Times New Roman"/>
          <w:color w:val="000000"/>
          <w:lang w:eastAsia="cs-CZ"/>
        </w:rPr>
      </w:pPr>
      <w:r w:rsidRPr="002942E6">
        <w:rPr>
          <w:rFonts w:ascii="Calibri" w:eastAsia="Times New Roman" w:hAnsi="Calibri" w:cs="Times New Roman"/>
          <w:color w:val="000000"/>
          <w:lang w:eastAsia="cs-CZ"/>
        </w:rPr>
        <w:t> </w:t>
      </w:r>
    </w:p>
    <w:p w:rsidR="00BB367B" w:rsidRDefault="002942E6" w:rsidP="002942E6">
      <w:pPr>
        <w:spacing w:after="0" w:line="240" w:lineRule="auto"/>
        <w:ind w:left="540"/>
        <w:jc w:val="both"/>
        <w:rPr>
          <w:rFonts w:ascii="Calibri" w:eastAsia="Times New Roman" w:hAnsi="Calibri" w:cs="Times New Roman"/>
          <w:b/>
          <w:color w:val="000000"/>
          <w:u w:val="single"/>
          <w:lang w:eastAsia="cs-CZ"/>
        </w:rPr>
      </w:pPr>
      <w:r w:rsidRPr="002942E6">
        <w:rPr>
          <w:rFonts w:ascii="Calibri" w:eastAsia="Times New Roman" w:hAnsi="Calibri" w:cs="Times New Roman"/>
          <w:b/>
          <w:color w:val="000000"/>
          <w:u w:val="single"/>
          <w:lang w:eastAsia="cs-CZ"/>
        </w:rPr>
        <w:t xml:space="preserve">Najděte si čas a navštivte aspoň tři akce, než vyplníte přihlášky! </w:t>
      </w:r>
    </w:p>
    <w:p w:rsidR="002942E6" w:rsidRDefault="002942E6" w:rsidP="002942E6">
      <w:pPr>
        <w:spacing w:after="0" w:line="240" w:lineRule="auto"/>
        <w:ind w:left="540"/>
        <w:jc w:val="both"/>
        <w:rPr>
          <w:rFonts w:ascii="Calibri" w:eastAsia="Times New Roman" w:hAnsi="Calibri" w:cs="Times New Roman"/>
          <w:b/>
          <w:color w:val="000000"/>
          <w:u w:val="single"/>
          <w:lang w:eastAsia="cs-CZ"/>
        </w:rPr>
      </w:pPr>
    </w:p>
    <w:p w:rsidR="002942E6" w:rsidRPr="002942E6" w:rsidRDefault="002942E6" w:rsidP="002942E6">
      <w:pPr>
        <w:spacing w:after="0" w:line="240" w:lineRule="auto"/>
        <w:ind w:left="540"/>
        <w:jc w:val="both"/>
      </w:pPr>
      <w:r w:rsidRPr="002942E6">
        <w:rPr>
          <w:rFonts w:ascii="Calibri" w:eastAsia="Times New Roman" w:hAnsi="Calibri" w:cs="Times New Roman"/>
          <w:color w:val="000000"/>
          <w:lang w:eastAsia="cs-CZ"/>
        </w:rPr>
        <w:t>Vendula Hluzinová, MAS Moravská brána, 776606417, vendula.hluzinova@mas-moravskabrana.cz</w:t>
      </w:r>
    </w:p>
    <w:sectPr w:rsidR="002942E6" w:rsidRPr="00294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86721"/>
    <w:multiLevelType w:val="hybridMultilevel"/>
    <w:tmpl w:val="49C8EEF4"/>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
    <w:nsid w:val="19917DFB"/>
    <w:multiLevelType w:val="multilevel"/>
    <w:tmpl w:val="B83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F00132"/>
    <w:multiLevelType w:val="multilevel"/>
    <w:tmpl w:val="EDE291E0"/>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
    <w:nsid w:val="2702305A"/>
    <w:multiLevelType w:val="multilevel"/>
    <w:tmpl w:val="651A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2310BD"/>
    <w:multiLevelType w:val="multilevel"/>
    <w:tmpl w:val="93C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B61BCF"/>
    <w:multiLevelType w:val="multilevel"/>
    <w:tmpl w:val="4EDEEE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171FE"/>
    <w:multiLevelType w:val="multilevel"/>
    <w:tmpl w:val="EDE291E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E6"/>
    <w:rsid w:val="002942E6"/>
    <w:rsid w:val="004A4290"/>
    <w:rsid w:val="00656748"/>
    <w:rsid w:val="00EE7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95A98-9991-41ED-99D6-AEB35F3A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942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9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3110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2015-10-19T08:31:00Z</dcterms:created>
  <dcterms:modified xsi:type="dcterms:W3CDTF">2015-10-19T08:43:00Z</dcterms:modified>
</cp:coreProperties>
</file>